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  <w:t>关于2023年“中银杯”安徽省职业院校技能大赛</w:t>
      </w:r>
    </w:p>
    <w:p>
      <w:pPr>
        <w:spacing w:before="140" w:line="2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  <w:t>（高职组）“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  <w:lang w:val="en-US" w:eastAsia="zh-CN"/>
        </w:rPr>
        <w:t>园林景观设计与施工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</w:rPr>
        <w:t>”赛项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36"/>
          <w:szCs w:val="36"/>
          <w:lang w:val="en-US" w:eastAsia="zh-CN"/>
        </w:rPr>
        <w:t>报到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position w:val="3"/>
          <w:sz w:val="36"/>
          <w:szCs w:val="36"/>
        </w:rPr>
        <w:t>的通知</w:t>
      </w:r>
    </w:p>
    <w:p>
      <w:pPr>
        <w:pStyle w:val="3"/>
        <w:spacing w:before="97" w:line="345" w:lineRule="auto"/>
        <w:ind w:right="176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各</w:t>
      </w:r>
      <w:r>
        <w:rPr>
          <w:rFonts w:hint="eastAsia" w:cs="仿宋"/>
          <w:spacing w:val="-1"/>
          <w:sz w:val="32"/>
          <w:szCs w:val="32"/>
          <w:lang w:val="en-US" w:eastAsia="zh-CN"/>
        </w:rPr>
        <w:t>参赛校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46" w:lineRule="auto"/>
        <w:ind w:left="17" w:right="176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2023年“中银杯”安徽省职业院校技能大赛（高职组）“园林景观设计与施工”赛项比赛将于202</w:t>
      </w:r>
      <w:r>
        <w:rPr>
          <w:rFonts w:hint="eastAsia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年</w:t>
      </w:r>
      <w:r>
        <w:rPr>
          <w:rFonts w:hint="eastAsia" w:cs="仿宋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月</w:t>
      </w:r>
      <w:r>
        <w:rPr>
          <w:rFonts w:hint="eastAsia" w:cs="仿宋"/>
          <w:spacing w:val="-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日—</w:t>
      </w:r>
      <w:r>
        <w:rPr>
          <w:rFonts w:hint="eastAsia" w:cs="仿宋"/>
          <w:spacing w:val="-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日在池州职业技术学院举行，现将有关事宜通知如下：</w:t>
      </w:r>
    </w:p>
    <w:p>
      <w:pPr>
        <w:spacing w:before="209" w:line="240" w:lineRule="auto"/>
        <w:ind w:firstLine="61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一、报到时间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46" w:lineRule="auto"/>
        <w:ind w:left="17" w:right="176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202</w:t>
      </w:r>
      <w:r>
        <w:rPr>
          <w:rFonts w:hint="eastAsia" w:cs="仿宋"/>
          <w:spacing w:val="-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年</w:t>
      </w:r>
      <w:r>
        <w:rPr>
          <w:rFonts w:hint="eastAsia" w:cs="仿宋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月</w:t>
      </w:r>
      <w:r>
        <w:rPr>
          <w:rFonts w:hint="eastAsia" w:cs="仿宋"/>
          <w:spacing w:val="-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日14:00至</w:t>
      </w:r>
      <w:r>
        <w:rPr>
          <w:rFonts w:hint="eastAsia" w:cs="仿宋"/>
          <w:spacing w:val="-1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：00</w:t>
      </w:r>
      <w:r>
        <w:rPr>
          <w:rFonts w:hint="eastAsia" w:cs="仿宋"/>
          <w:spacing w:val="-1"/>
          <w:sz w:val="32"/>
          <w:szCs w:val="32"/>
          <w:lang w:val="en-US" w:eastAsia="zh-CN"/>
        </w:rPr>
        <w:t>在酒店一楼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报到</w:t>
      </w:r>
      <w:r>
        <w:rPr>
          <w:rFonts w:hint="eastAsia" w:cs="仿宋"/>
          <w:spacing w:val="-1"/>
          <w:sz w:val="32"/>
          <w:szCs w:val="32"/>
          <w:lang w:val="en-US" w:eastAsia="zh-CN"/>
        </w:rPr>
        <w:t>（酒店可提前入住）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。</w:t>
      </w:r>
    </w:p>
    <w:p>
      <w:pPr>
        <w:spacing w:before="209" w:line="240" w:lineRule="auto"/>
        <w:ind w:firstLine="612" w:firstLineChars="200"/>
        <w:rPr>
          <w:rFonts w:hint="eastAsia" w:ascii="黑体" w:hAnsi="黑体" w:eastAsia="黑体" w:cs="黑体"/>
          <w:spacing w:val="-7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二、报到地点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参赛队及相关人员统一入住池州竹子酒店，各参赛队及相关人员均在入住酒店大厅报到。报到时核对参赛选手信息，上交、领取相关文件材料，办理入住手续等。酒店地址：池州市贵池区百牙西路 339 号。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酒店联系电话：0566-2615888/17305661668。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学校联系人：汪老师，电话：13965935672。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2" w:firstLineChars="200"/>
        <w:textAlignment w:val="baseline"/>
        <w:rPr>
          <w:rFonts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-7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比赛时间安排</w:t>
      </w:r>
    </w:p>
    <w:tbl>
      <w:tblPr>
        <w:tblStyle w:val="4"/>
        <w:tblW w:w="82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39"/>
        <w:gridCol w:w="5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时间</w:t>
            </w:r>
          </w:p>
        </w:tc>
        <w:tc>
          <w:tcPr>
            <w:tcW w:w="5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内容与流程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1月7日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全天</w:t>
            </w:r>
          </w:p>
        </w:tc>
        <w:tc>
          <w:tcPr>
            <w:tcW w:w="5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入住酒店，14：00-15:00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报到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点领队会议，领队会抽取第二天入场顺序号，会议地点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以竞赛指南为准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1月8日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6:45</w:t>
            </w:r>
          </w:p>
        </w:tc>
        <w:tc>
          <w:tcPr>
            <w:tcW w:w="5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抽签：根据顺序号入场后由设计选手抽签，经两次加密。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7:15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设计选手进入设计技能比赛场就位。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7:15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裁判组成员进入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技能比赛场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7:30～11：30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设计比赛。施工选手检录工具。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11:30～14:00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设计比赛结束，图纸打印，每个参赛队派一名设计选手确认图纸。此项工作在设计赛结束后，选手听现场裁判统一安排。图纸确认后由加密裁判进行第三次加密。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11:30～14:00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设计选手午餐、休息。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14:00～14:30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检查施工选手证件，施工选手确认施工工位号并领取对应工位号图纸（工位号与设计工位号相同），设计选手到施工现场二次确认图纸。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裁判组成员进入施工比赛现场。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14:30～18:00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第一时段施工，比赛时间3.5小时。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1月9日</w:t>
            </w: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7:45～8:00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检查施工选手证件，施工选手进入施工比赛场并就位。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裁判组成员进入施工赛场。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8:00～11:30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第二时段施工，比赛时间3.5小时。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11:30～12:30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选手午餐、休息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12:30～12:45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核查施工选手证件，施工选手进入施工比赛场并就位。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裁判组成员进入施工赛场。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12:45～16:15</w:t>
            </w:r>
          </w:p>
        </w:tc>
        <w:tc>
          <w:tcPr>
            <w:tcW w:w="556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第三时段施工，比赛时间3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小时。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46" w:lineRule="auto"/>
        <w:ind w:right="176"/>
        <w:textAlignment w:val="baseline"/>
        <w:rPr>
          <w:rFonts w:ascii="黑体" w:hAnsi="黑体" w:eastAsia="黑体" w:cs="黑体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注：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以上</w:t>
      </w:r>
      <w:r>
        <w:rPr>
          <w:spacing w:val="-3"/>
          <w:sz w:val="28"/>
          <w:szCs w:val="28"/>
        </w:rPr>
        <w:t>时间安排只作参考，具体时间</w:t>
      </w:r>
      <w:r>
        <w:rPr>
          <w:rFonts w:hint="eastAsia"/>
          <w:spacing w:val="-3"/>
          <w:sz w:val="28"/>
          <w:szCs w:val="28"/>
          <w:lang w:val="en-US" w:eastAsia="zh-CN"/>
        </w:rPr>
        <w:t>及事项</w:t>
      </w:r>
      <w:r>
        <w:rPr>
          <w:spacing w:val="-3"/>
          <w:sz w:val="28"/>
          <w:szCs w:val="28"/>
        </w:rPr>
        <w:t>以《赛项指南》为准。</w:t>
      </w:r>
    </w:p>
    <w:p>
      <w:pPr>
        <w:spacing w:before="208" w:line="222" w:lineRule="auto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四、食宿及交通安排</w:t>
      </w:r>
    </w:p>
    <w:p>
      <w:pPr>
        <w:spacing w:before="206" w:line="236" w:lineRule="auto"/>
        <w:ind w:firstLine="616" w:firstLineChars="200"/>
        <w:rPr>
          <w:rFonts w:hint="eastAsia" w:ascii="楷体" w:hAnsi="楷体" w:eastAsia="楷体" w:cs="楷体"/>
          <w:spacing w:val="-6"/>
          <w:sz w:val="32"/>
          <w:szCs w:val="32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（一）食宿</w:t>
      </w:r>
    </w:p>
    <w:p>
      <w:pPr>
        <w:pStyle w:val="3"/>
        <w:spacing w:before="97" w:line="345" w:lineRule="auto"/>
        <w:ind w:left="16" w:right="176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为方便参赛人员住宿，承办单位已</w:t>
      </w:r>
      <w:r>
        <w:rPr>
          <w:rFonts w:hint="eastAsia" w:cs="仿宋"/>
          <w:spacing w:val="-1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预订</w:t>
      </w:r>
      <w:r>
        <w:rPr>
          <w:rFonts w:hint="eastAsia" w:cs="仿宋"/>
          <w:spacing w:val="-1"/>
          <w:sz w:val="32"/>
          <w:szCs w:val="32"/>
          <w:lang w:val="en-US" w:eastAsia="zh-CN"/>
        </w:rPr>
        <w:t>池州竹子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酒店，报到时办理入住手续即可，费用自理。</w:t>
      </w:r>
      <w:r>
        <w:rPr>
          <w:rFonts w:hint="eastAsia" w:cs="仿宋"/>
          <w:b/>
          <w:bCs/>
          <w:spacing w:val="-1"/>
          <w:sz w:val="32"/>
          <w:szCs w:val="32"/>
          <w:lang w:val="en-US" w:eastAsia="zh-CN"/>
        </w:rPr>
        <w:t>请各参赛队尽快自行与酒店联系确认预留房间数量</w:t>
      </w:r>
      <w:r>
        <w:rPr>
          <w:rFonts w:hint="eastAsia" w:cs="仿宋"/>
          <w:spacing w:val="-1"/>
          <w:sz w:val="32"/>
          <w:szCs w:val="32"/>
          <w:lang w:val="en-US" w:eastAsia="zh-CN"/>
        </w:rPr>
        <w:t>。</w:t>
      </w:r>
    </w:p>
    <w:p>
      <w:pPr>
        <w:spacing w:before="206" w:line="236" w:lineRule="auto"/>
        <w:ind w:firstLine="616" w:firstLineChars="200"/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6"/>
          <w:sz w:val="32"/>
          <w:szCs w:val="32"/>
        </w:rPr>
        <w:t>（二）交通</w:t>
      </w:r>
      <w:r>
        <w:rPr>
          <w:rFonts w:hint="eastAsia" w:ascii="楷体" w:hAnsi="楷体" w:eastAsia="楷体" w:cs="楷体"/>
          <w:spacing w:val="-6"/>
          <w:sz w:val="32"/>
          <w:szCs w:val="32"/>
          <w:lang w:val="en-US" w:eastAsia="zh-CN"/>
        </w:rPr>
        <w:t>安排</w:t>
      </w:r>
    </w:p>
    <w:p>
      <w:pPr>
        <w:pStyle w:val="3"/>
        <w:spacing w:before="97" w:line="345" w:lineRule="auto"/>
        <w:ind w:left="16" w:right="176" w:firstLine="636" w:firstLineChars="200"/>
        <w:rPr>
          <w:rFonts w:hint="default" w:ascii="仿宋" w:hAnsi="仿宋" w:eastAsia="仿宋" w:cs="仿宋"/>
          <w:spacing w:val="-1"/>
          <w:sz w:val="32"/>
          <w:szCs w:val="32"/>
          <w:lang w:val="en-US" w:eastAsia="zh-CN"/>
        </w:rPr>
      </w:pPr>
      <w:r>
        <w:rPr>
          <w:rFonts w:hint="eastAsia" w:cs="仿宋"/>
          <w:spacing w:val="-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月</w:t>
      </w:r>
      <w:r>
        <w:rPr>
          <w:rFonts w:hint="eastAsia" w:cs="仿宋"/>
          <w:spacing w:val="-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日—9日期间的集体赛事活动，承办校统一提供接送服务，请各参赛队按赛项</w:t>
      </w:r>
      <w:r>
        <w:rPr>
          <w:rFonts w:hint="eastAsia" w:cs="仿宋"/>
          <w:spacing w:val="-1"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pacing w:val="-1"/>
          <w:sz w:val="32"/>
          <w:szCs w:val="32"/>
          <w:lang w:val="en-US" w:eastAsia="zh-CN"/>
        </w:rPr>
        <w:t>委会规定，统一行动，未按规定的参赛队不另行安排车务。</w:t>
      </w:r>
      <w:r>
        <w:rPr>
          <w:rFonts w:hint="eastAsia" w:cs="仿宋"/>
          <w:spacing w:val="-1"/>
          <w:sz w:val="32"/>
          <w:szCs w:val="32"/>
          <w:lang w:val="en-US" w:eastAsia="zh-CN"/>
        </w:rPr>
        <w:t>本次赛事活动不安排接送站。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五、</w:t>
      </w:r>
      <w:r>
        <w:rPr>
          <w:rFonts w:hint="eastAsia" w:ascii="黑体" w:hAnsi="黑体" w:eastAsia="黑体" w:cs="黑体"/>
          <w:spacing w:val="7"/>
          <w:sz w:val="32"/>
          <w:szCs w:val="32"/>
        </w:rPr>
        <w:t>其他事项</w:t>
      </w:r>
    </w:p>
    <w:p>
      <w:pPr>
        <w:pStyle w:val="3"/>
        <w:spacing w:before="97" w:line="345" w:lineRule="auto"/>
        <w:ind w:left="16" w:right="176" w:firstLine="636" w:firstLineChars="200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（一）参赛选手报到时须携带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身份证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学生证</w:t>
      </w:r>
      <w:r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  <w:t>原件</w:t>
      </w:r>
      <w:r>
        <w:rPr>
          <w:rFonts w:hint="eastAsia" w:cs="仿宋"/>
          <w:b w:val="0"/>
          <w:bCs w:val="0"/>
          <w:spacing w:val="-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（二）各参赛队必须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为每位参赛选手办理意外伤害险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，报到时请提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交参赛选手人身意外伤害保险复印件；各选手需提交学信网下载打印的教育部学籍在线验证报告；提交学校盖章的赛项报名表。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60" w:lineRule="exact"/>
        <w:ind w:left="16" w:right="176"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（三）为方便联系，</w:t>
      </w:r>
      <w:r>
        <w:rPr>
          <w:rFonts w:hint="eastAsia" w:cs="仿宋"/>
          <w:spacing w:val="-1"/>
          <w:sz w:val="32"/>
          <w:szCs w:val="32"/>
          <w:lang w:val="en-US" w:eastAsia="zh-CN"/>
        </w:rPr>
        <w:t>根据相关要求，本赛项为每个参赛校安排一名志愿者全程服务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。</w:t>
      </w:r>
    </w:p>
    <w:p>
      <w:pPr>
        <w:pStyle w:val="3"/>
        <w:spacing w:before="187" w:line="333" w:lineRule="auto"/>
        <w:ind w:left="5" w:firstLine="636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（四）</w:t>
      </w:r>
      <w:r>
        <w:rPr>
          <w:rFonts w:hint="eastAsia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为便于检录安排，</w:t>
      </w:r>
      <w:r>
        <w:rPr>
          <w:rFonts w:hint="eastAsia"/>
          <w:sz w:val="32"/>
          <w:szCs w:val="32"/>
          <w:lang w:val="en-US" w:eastAsia="zh-CN"/>
        </w:rPr>
        <w:t>请</w:t>
      </w:r>
      <w:r>
        <w:rPr>
          <w:sz w:val="32"/>
          <w:szCs w:val="32"/>
          <w:lang w:val="en-US" w:eastAsia="zh-CN"/>
        </w:rPr>
        <w:t>各参赛</w:t>
      </w:r>
      <w:r>
        <w:rPr>
          <w:rFonts w:hint="eastAsia"/>
          <w:sz w:val="32"/>
          <w:szCs w:val="32"/>
          <w:lang w:val="en-US" w:eastAsia="zh-CN"/>
        </w:rPr>
        <w:t>校在1月4日前扫码（后附）填报每队学生的分组情况（即标注施工选手与设计选手）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3"/>
        <w:spacing w:before="187" w:line="333" w:lineRule="auto"/>
        <w:ind w:left="5" w:firstLine="636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为做好赛事服务与接待工作，</w:t>
      </w:r>
      <w:r>
        <w:rPr>
          <w:rFonts w:hint="eastAsia"/>
          <w:sz w:val="32"/>
          <w:szCs w:val="32"/>
          <w:lang w:val="en-US" w:eastAsia="zh-CN"/>
        </w:rPr>
        <w:t>请</w:t>
      </w:r>
      <w:r>
        <w:rPr>
          <w:sz w:val="32"/>
          <w:szCs w:val="32"/>
          <w:lang w:val="en-US" w:eastAsia="zh-CN"/>
        </w:rPr>
        <w:t>各参赛</w:t>
      </w:r>
      <w:r>
        <w:rPr>
          <w:rFonts w:hint="eastAsia"/>
          <w:sz w:val="32"/>
          <w:szCs w:val="32"/>
          <w:lang w:val="en-US" w:eastAsia="zh-CN"/>
        </w:rPr>
        <w:t>校在1月4日前扫码（后附）填报来池人员信息（领队、指导老师及其他随行人员）</w:t>
      </w:r>
      <w:r>
        <w:rPr>
          <w:rFonts w:hint="eastAsia"/>
          <w:sz w:val="32"/>
          <w:szCs w:val="32"/>
          <w:lang w:eastAsia="zh-CN"/>
        </w:rPr>
        <w:t>。</w:t>
      </w:r>
    </w:p>
    <w:p/>
    <w:p>
      <w:pPr>
        <w:pStyle w:val="3"/>
        <w:spacing w:before="190" w:line="333" w:lineRule="auto"/>
        <w:ind w:left="11" w:right="90" w:firstLine="63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cs="仿宋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六</w:t>
      </w: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仿宋" w:hAnsi="仿宋" w:eastAsia="仿宋" w:cs="仿宋"/>
          <w:spacing w:val="1"/>
          <w:sz w:val="32"/>
          <w:szCs w:val="32"/>
        </w:rPr>
        <w:t>请关注</w:t>
      </w:r>
      <w:r>
        <w:rPr>
          <w:rFonts w:hint="eastAsia" w:cs="仿宋"/>
          <w:spacing w:val="1"/>
          <w:sz w:val="32"/>
          <w:szCs w:val="32"/>
          <w:lang w:val="en-US" w:eastAsia="zh-CN"/>
        </w:rPr>
        <w:t>池州职业技术学院网站“技能大赛与培训鉴定”专栏（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https://www.czvtc.edu.cn/jnds</w:t>
      </w:r>
      <w:r>
        <w:rPr>
          <w:rFonts w:hint="eastAsia" w:cs="仿宋"/>
          <w:spacing w:val="1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，及时获取大赛相关信息。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jc w:val="right"/>
        <w:textAlignment w:val="baseline"/>
        <w:rPr>
          <w:rFonts w:hint="eastAsia"/>
          <w:spacing w:val="-1"/>
          <w:position w:val="24"/>
        </w:rPr>
      </w:pPr>
      <w:r>
        <w:rPr>
          <w:rFonts w:hint="eastAsia"/>
          <w:spacing w:val="-1"/>
          <w:position w:val="24"/>
        </w:rPr>
        <w:t>2023年安徽省职业院校技能大赛（高职组）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jc w:val="right"/>
        <w:textAlignment w:val="baseline"/>
        <w:rPr>
          <w:spacing w:val="-1"/>
          <w:position w:val="24"/>
        </w:rPr>
      </w:pPr>
      <w:r>
        <w:rPr>
          <w:rFonts w:hint="eastAsia"/>
          <w:spacing w:val="-1"/>
          <w:position w:val="24"/>
        </w:rPr>
        <w:t xml:space="preserve"> 园林景观设计与施工赛项组委会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96" w:firstLineChars="200"/>
        <w:jc w:val="right"/>
        <w:textAlignment w:val="baseline"/>
        <w:rPr>
          <w:rFonts w:hint="eastAsia"/>
          <w:spacing w:val="-1"/>
          <w:position w:val="24"/>
          <w:lang w:val="en-US" w:eastAsia="zh-CN"/>
        </w:rPr>
      </w:pPr>
      <w:r>
        <w:rPr>
          <w:spacing w:val="-1"/>
          <w:position w:val="24"/>
        </w:rPr>
        <w:t>2023年</w:t>
      </w:r>
      <w:r>
        <w:rPr>
          <w:rFonts w:hint="eastAsia"/>
          <w:spacing w:val="-1"/>
          <w:position w:val="24"/>
          <w:lang w:val="en-US" w:eastAsia="zh-CN"/>
        </w:rPr>
        <w:t>12</w:t>
      </w:r>
      <w:r>
        <w:rPr>
          <w:spacing w:val="-1"/>
          <w:position w:val="24"/>
        </w:rPr>
        <w:t>月</w:t>
      </w:r>
      <w:r>
        <w:rPr>
          <w:rFonts w:hint="eastAsia"/>
          <w:spacing w:val="-1"/>
          <w:position w:val="24"/>
          <w:lang w:val="en-US" w:eastAsia="zh-CN"/>
        </w:rPr>
        <w:t>28日</w:t>
      </w:r>
    </w:p>
    <w:p>
      <w:pPr>
        <w:rPr>
          <w:rFonts w:hint="eastAsia"/>
          <w:spacing w:val="-1"/>
          <w:position w:val="24"/>
          <w:lang w:val="en-US" w:eastAsia="zh-CN"/>
        </w:rPr>
      </w:pPr>
      <w:r>
        <w:rPr>
          <w:rFonts w:hint="eastAsia"/>
          <w:spacing w:val="-1"/>
          <w:position w:val="24"/>
          <w:lang w:val="en-US" w:eastAsia="zh-CN"/>
        </w:rPr>
        <w:br w:type="page"/>
      </w:r>
    </w:p>
    <w:p>
      <w:pPr>
        <w:jc w:val="center"/>
      </w:pPr>
      <w:r>
        <w:drawing>
          <wp:inline distT="0" distB="0" distL="114300" distR="114300">
            <wp:extent cx="2765425" cy="303657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303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2884805" cy="3054985"/>
            <wp:effectExtent l="0" t="0" r="1079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7DA605B-3321-46B9-986A-D04CAB3DF8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937F30-39BF-492F-AA6E-37EFAF54C1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2A40103-CE6D-41AE-BB9C-C2A1364541C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E3548A4-99CB-4516-92B9-412D4C2942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B212EF6-4BF6-44B4-9800-1DA5AC5CBA7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M2U5OGNkMTFmYzU5NzA5YjBmZTcxZmQ3MjkyNzMifQ=="/>
  </w:docVars>
  <w:rsids>
    <w:rsidRoot w:val="79BC7F66"/>
    <w:rsid w:val="0E8D5137"/>
    <w:rsid w:val="11CD45A9"/>
    <w:rsid w:val="17062DA3"/>
    <w:rsid w:val="6D663EB0"/>
    <w:rsid w:val="79B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6">
    <w:name w:val="一级标题"/>
    <w:basedOn w:val="2"/>
    <w:autoRedefine/>
    <w:qFormat/>
    <w:uiPriority w:val="0"/>
    <w:pPr>
      <w:spacing w:line="240" w:lineRule="auto"/>
      <w:ind w:firstLine="0" w:firstLineChars="0"/>
    </w:pPr>
    <w:rPr>
      <w:rFonts w:ascii="Times New Roman" w:hAnsi="Times New Roman" w:eastAsia="黑体" w:cs="Times New Roman"/>
      <w:b w:val="0"/>
      <w:bCs/>
      <w:color w:val="000000"/>
      <w:sz w:val="28"/>
      <w:szCs w:val="28"/>
    </w:rPr>
  </w:style>
  <w:style w:type="paragraph" w:customStyle="1" w:styleId="7">
    <w:name w:val="二级标题"/>
    <w:basedOn w:val="1"/>
    <w:next w:val="1"/>
    <w:autoRedefine/>
    <w:qFormat/>
    <w:uiPriority w:val="0"/>
    <w:pPr>
      <w:keepNext/>
      <w:keepLines/>
      <w:spacing w:beforeLines="0" w:afterLines="0" w:line="240" w:lineRule="auto"/>
      <w:outlineLvl w:val="2"/>
    </w:pPr>
    <w:rPr>
      <w:rFonts w:ascii="Arial" w:hAnsi="Arial" w:eastAsia="黑体" w:cs="Arial"/>
      <w:bCs/>
      <w:sz w:val="24"/>
      <w:szCs w:val="23"/>
    </w:rPr>
  </w:style>
  <w:style w:type="character" w:customStyle="1" w:styleId="8">
    <w:name w:val="font11"/>
    <w:basedOn w:val="5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9">
    <w:name w:val="font31"/>
    <w:basedOn w:val="5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2023-12-28T06:25:00Z</dcterms:created>
  <dc:creator>小武</dc:creator>
  <cp:lastModifiedBy>小武</cp:lastModifiedBy>
  <dcterms:modified xsi:type="dcterms:W3CDTF">2023-12-28T10:18:39Z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7BA0CE5C68C947A8BBE571276702A0B2_13</vt:lpwstr>
  </property>
</Properties>
</file>